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393A" w14:textId="77777777" w:rsidR="009943FA" w:rsidRDefault="009943FA" w:rsidP="00A773C1">
      <w:pPr>
        <w:jc w:val="center"/>
        <w:rPr>
          <w:b/>
          <w:bCs/>
        </w:rPr>
      </w:pPr>
    </w:p>
    <w:tbl>
      <w:tblPr>
        <w:tblStyle w:val="GridTable5Dark-Accent6"/>
        <w:tblW w:w="13585" w:type="dxa"/>
        <w:tblLook w:val="0620" w:firstRow="1" w:lastRow="0" w:firstColumn="0" w:lastColumn="0" w:noHBand="1" w:noVBand="1"/>
      </w:tblPr>
      <w:tblGrid>
        <w:gridCol w:w="4528"/>
        <w:gridCol w:w="4528"/>
        <w:gridCol w:w="4529"/>
      </w:tblGrid>
      <w:tr w:rsidR="00DA3EF2" w14:paraId="7F267736" w14:textId="77777777" w:rsidTr="00DA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85" w:type="dxa"/>
            <w:gridSpan w:val="3"/>
          </w:tcPr>
          <w:p w14:paraId="336D3211" w14:textId="73A259A5" w:rsidR="00DA3EF2" w:rsidRPr="00900D84" w:rsidRDefault="00DA3EF2" w:rsidP="00DA3EF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00D84">
              <w:rPr>
                <w:sz w:val="32"/>
                <w:szCs w:val="32"/>
              </w:rPr>
              <w:t xml:space="preserve">Research Reboot- Face to </w:t>
            </w:r>
            <w:r w:rsidR="00805B53">
              <w:rPr>
                <w:sz w:val="32"/>
                <w:szCs w:val="32"/>
              </w:rPr>
              <w:t>F</w:t>
            </w:r>
            <w:r w:rsidRPr="00900D84">
              <w:rPr>
                <w:sz w:val="32"/>
                <w:szCs w:val="32"/>
              </w:rPr>
              <w:t xml:space="preserve">ace </w:t>
            </w:r>
            <w:r w:rsidR="00805B53">
              <w:rPr>
                <w:sz w:val="32"/>
                <w:szCs w:val="32"/>
              </w:rPr>
              <w:t>I</w:t>
            </w:r>
            <w:r w:rsidRPr="00900D84">
              <w:rPr>
                <w:sz w:val="32"/>
                <w:szCs w:val="32"/>
              </w:rPr>
              <w:t xml:space="preserve">nteractions Phase 2 and </w:t>
            </w:r>
            <w:r w:rsidR="00805B53">
              <w:rPr>
                <w:sz w:val="32"/>
                <w:szCs w:val="32"/>
              </w:rPr>
              <w:t>B</w:t>
            </w:r>
            <w:r w:rsidRPr="00900D84">
              <w:rPr>
                <w:sz w:val="32"/>
                <w:szCs w:val="32"/>
              </w:rPr>
              <w:t>eyond.</w:t>
            </w:r>
          </w:p>
        </w:tc>
      </w:tr>
      <w:tr w:rsidR="00DA3EF2" w14:paraId="07BF43C2" w14:textId="77777777" w:rsidTr="00DA3EF2">
        <w:tc>
          <w:tcPr>
            <w:tcW w:w="13585" w:type="dxa"/>
            <w:gridSpan w:val="3"/>
          </w:tcPr>
          <w:p w14:paraId="476E4656" w14:textId="77777777" w:rsidR="00805B53" w:rsidRDefault="00DA3EF2" w:rsidP="00DA3EF2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All human </w:t>
            </w:r>
            <w:proofErr w:type="gramStart"/>
            <w:r>
              <w:rPr>
                <w:b/>
                <w:bCs/>
              </w:rPr>
              <w:t>subjects</w:t>
            </w:r>
            <w:proofErr w:type="gramEnd"/>
            <w:r>
              <w:rPr>
                <w:b/>
                <w:bCs/>
              </w:rPr>
              <w:t xml:space="preserve"> activities that can be done remotely</w:t>
            </w:r>
            <w:r w:rsidR="00805B5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should be done remotely, including consenting.  </w:t>
            </w:r>
          </w:p>
          <w:p w14:paraId="788CF7CB" w14:textId="1DE07828" w:rsidR="00DA3EF2" w:rsidRDefault="00DA3EF2" w:rsidP="00DA3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See </w:t>
            </w:r>
            <w:hyperlink r:id="rId5" w:history="1">
              <w:r w:rsidRPr="00DC1828">
                <w:rPr>
                  <w:rStyle w:val="Hyperlink"/>
                </w:rPr>
                <w:t>Remote study Activities Guidance.</w:t>
              </w:r>
            </w:hyperlink>
          </w:p>
          <w:p w14:paraId="2AE0A8FA" w14:textId="77777777" w:rsidR="00DA3EF2" w:rsidRPr="00A773C1" w:rsidRDefault="00DA3EF2" w:rsidP="00DA3EF2">
            <w:pPr>
              <w:jc w:val="center"/>
              <w:rPr>
                <w:b/>
                <w:bCs/>
              </w:rPr>
            </w:pPr>
          </w:p>
        </w:tc>
      </w:tr>
      <w:bookmarkEnd w:id="0"/>
      <w:tr w:rsidR="00DA3EF2" w14:paraId="23B574EE" w14:textId="77777777" w:rsidTr="00DA3EF2">
        <w:tc>
          <w:tcPr>
            <w:tcW w:w="13585" w:type="dxa"/>
            <w:gridSpan w:val="3"/>
            <w:shd w:val="clear" w:color="auto" w:fill="C5E0B3" w:themeFill="accent6" w:themeFillTint="66"/>
          </w:tcPr>
          <w:p w14:paraId="36142134" w14:textId="77777777" w:rsidR="00DA3EF2" w:rsidRDefault="00DA3EF2" w:rsidP="00DA3EF2">
            <w:pPr>
              <w:rPr>
                <w:b/>
                <w:bCs/>
              </w:rPr>
            </w:pPr>
            <w:r>
              <w:rPr>
                <w:b/>
                <w:bCs/>
              </w:rPr>
              <w:t>All activities to prevent the spread of COVID-19 are public safety activities and must be followed (see SAFETY below).  As such, they are not study specific research activities and DO NOT need to be reviewed by the IRB.</w:t>
            </w:r>
          </w:p>
          <w:p w14:paraId="6C01FF8B" w14:textId="77777777" w:rsidR="00DA3EF2" w:rsidRDefault="00DA3EF2" w:rsidP="00DA3EF2">
            <w:pPr>
              <w:rPr>
                <w:b/>
                <w:bCs/>
              </w:rPr>
            </w:pPr>
          </w:p>
        </w:tc>
      </w:tr>
      <w:tr w:rsidR="00DA3EF2" w14:paraId="18D9B538" w14:textId="77777777" w:rsidTr="00DA3EF2">
        <w:tc>
          <w:tcPr>
            <w:tcW w:w="13585" w:type="dxa"/>
            <w:gridSpan w:val="3"/>
          </w:tcPr>
          <w:p w14:paraId="5DB2AC3C" w14:textId="4F66612B" w:rsidR="00DA3EF2" w:rsidRPr="00DA3EF2" w:rsidRDefault="00DA3EF2" w:rsidP="00DA3EF2">
            <w:pPr>
              <w:rPr>
                <w:b/>
                <w:bCs/>
              </w:rPr>
            </w:pPr>
            <w:r w:rsidRPr="00DA3EF2">
              <w:rPr>
                <w:b/>
                <w:bCs/>
              </w:rPr>
              <w:t xml:space="preserve">Study teams are responsible for reviewing </w:t>
            </w:r>
            <w:hyperlink r:id="rId6" w:history="1">
              <w:r w:rsidRPr="00DA3EF2">
                <w:rPr>
                  <w:rStyle w:val="Hyperlink"/>
                  <w:b/>
                  <w:bCs/>
                </w:rPr>
                <w:t>the CDC’s information on higher risk populations</w:t>
              </w:r>
            </w:hyperlink>
            <w:r w:rsidRPr="00DA3EF2">
              <w:rPr>
                <w:b/>
                <w:bCs/>
              </w:rPr>
              <w:t xml:space="preserve"> and to identify whether their subject population or any individual subject is at higher risk.</w:t>
            </w:r>
            <w:r>
              <w:rPr>
                <w:b/>
                <w:bCs/>
              </w:rPr>
              <w:t xml:space="preserve">  See </w:t>
            </w:r>
            <w:hyperlink r:id="rId7" w:history="1">
              <w:r w:rsidRPr="008E11B0">
                <w:rPr>
                  <w:rStyle w:val="Hyperlink"/>
                  <w:b/>
                  <w:bCs/>
                </w:rPr>
                <w:t>High Risk Guidelines</w:t>
              </w:r>
            </w:hyperlink>
            <w:r>
              <w:rPr>
                <w:b/>
                <w:bCs/>
              </w:rPr>
              <w:t xml:space="preserve"> for more information.</w:t>
            </w:r>
          </w:p>
          <w:p w14:paraId="73DDA396" w14:textId="77777777" w:rsidR="00DA3EF2" w:rsidRDefault="00DA3EF2" w:rsidP="00DA3EF2">
            <w:pPr>
              <w:rPr>
                <w:b/>
                <w:bCs/>
              </w:rPr>
            </w:pPr>
          </w:p>
        </w:tc>
      </w:tr>
      <w:tr w:rsidR="00900D84" w14:paraId="5A090221" w14:textId="77777777" w:rsidTr="00853389">
        <w:tc>
          <w:tcPr>
            <w:tcW w:w="13585" w:type="dxa"/>
            <w:gridSpan w:val="3"/>
            <w:shd w:val="clear" w:color="auto" w:fill="4472C4" w:themeFill="accent1"/>
          </w:tcPr>
          <w:p w14:paraId="655DC986" w14:textId="7A77304D" w:rsidR="00900D84" w:rsidRPr="00900D84" w:rsidRDefault="00900D84" w:rsidP="00C90F1E">
            <w:pPr>
              <w:jc w:val="center"/>
              <w:rPr>
                <w:b/>
                <w:bCs/>
                <w:sz w:val="32"/>
                <w:szCs w:val="32"/>
              </w:rPr>
            </w:pPr>
            <w:r w:rsidRPr="00900D84">
              <w:rPr>
                <w:b/>
                <w:bCs/>
                <w:color w:val="FFFFFF" w:themeColor="background1"/>
                <w:sz w:val="32"/>
                <w:szCs w:val="32"/>
              </w:rPr>
              <w:t>Safety</w:t>
            </w:r>
          </w:p>
        </w:tc>
      </w:tr>
      <w:tr w:rsidR="00900D84" w14:paraId="6BBCA864" w14:textId="77777777" w:rsidTr="00900D84">
        <w:tc>
          <w:tcPr>
            <w:tcW w:w="4528" w:type="dxa"/>
          </w:tcPr>
          <w:p w14:paraId="6B8299FA" w14:textId="57EED5BA" w:rsidR="00900D84" w:rsidRDefault="00B92472" w:rsidP="00C90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Follow all </w:t>
            </w:r>
            <w:hyperlink r:id="rId8" w:history="1">
              <w:r w:rsidR="00900D84" w:rsidRPr="00B92472">
                <w:rPr>
                  <w:rStyle w:val="Hyperlink"/>
                  <w:b/>
                  <w:bCs/>
                </w:rPr>
                <w:t>EHS guidance</w:t>
              </w:r>
            </w:hyperlink>
            <w:r w:rsidR="00900D84">
              <w:rPr>
                <w:b/>
                <w:bCs/>
              </w:rPr>
              <w:t xml:space="preserve"> for </w:t>
            </w:r>
            <w:hyperlink r:id="rId9" w:history="1">
              <w:r w:rsidR="00900D84" w:rsidRPr="00C74016">
                <w:rPr>
                  <w:rStyle w:val="Hyperlink"/>
                  <w:b/>
                  <w:bCs/>
                </w:rPr>
                <w:t>face to face</w:t>
              </w:r>
            </w:hyperlink>
            <w:r w:rsidR="00900D84">
              <w:rPr>
                <w:b/>
                <w:bCs/>
              </w:rPr>
              <w:t xml:space="preserve"> interactions</w:t>
            </w:r>
            <w:r w:rsidR="00805B53">
              <w:rPr>
                <w:b/>
                <w:bCs/>
              </w:rPr>
              <w:t xml:space="preserve"> outside of UWHC</w:t>
            </w:r>
          </w:p>
        </w:tc>
        <w:tc>
          <w:tcPr>
            <w:tcW w:w="4528" w:type="dxa"/>
          </w:tcPr>
          <w:p w14:paraId="0C59FCBE" w14:textId="6A31C4E3" w:rsidR="00900D84" w:rsidRDefault="008E11B0" w:rsidP="00C90F1E">
            <w:pPr>
              <w:jc w:val="center"/>
              <w:rPr>
                <w:b/>
                <w:bCs/>
              </w:rPr>
            </w:pPr>
            <w:hyperlink r:id="rId10" w:history="1">
              <w:r w:rsidR="00900D84" w:rsidRPr="00686B61">
                <w:rPr>
                  <w:rStyle w:val="Hyperlink"/>
                  <w:b/>
                  <w:bCs/>
                </w:rPr>
                <w:t>Template</w:t>
              </w:r>
              <w:r w:rsidR="00686B61" w:rsidRPr="00686B61">
                <w:rPr>
                  <w:rStyle w:val="Hyperlink"/>
                  <w:b/>
                  <w:bCs/>
                </w:rPr>
                <w:t>: Information Sheets to Study Subjects</w:t>
              </w:r>
            </w:hyperlink>
          </w:p>
        </w:tc>
        <w:tc>
          <w:tcPr>
            <w:tcW w:w="4529" w:type="dxa"/>
          </w:tcPr>
          <w:p w14:paraId="39C8E9C3" w14:textId="15BCFE23" w:rsidR="00900D84" w:rsidRDefault="008E11B0" w:rsidP="00C90F1E">
            <w:pPr>
              <w:jc w:val="center"/>
              <w:rPr>
                <w:b/>
                <w:bCs/>
              </w:rPr>
            </w:pPr>
            <w:hyperlink r:id="rId11" w:history="1">
              <w:r w:rsidR="00702A43" w:rsidRPr="00686B61">
                <w:rPr>
                  <w:rStyle w:val="Hyperlink"/>
                  <w:b/>
                  <w:bCs/>
                </w:rPr>
                <w:t>Template</w:t>
              </w:r>
              <w:r w:rsidR="00686B61" w:rsidRPr="00686B61">
                <w:rPr>
                  <w:rStyle w:val="Hyperlink"/>
                  <w:b/>
                  <w:bCs/>
                </w:rPr>
                <w:t>: Screening Script for Study Teams</w:t>
              </w:r>
            </w:hyperlink>
          </w:p>
        </w:tc>
      </w:tr>
      <w:tr w:rsidR="00900D84" w14:paraId="3E45BD80" w14:textId="77777777" w:rsidTr="00900D84">
        <w:tc>
          <w:tcPr>
            <w:tcW w:w="13585" w:type="dxa"/>
            <w:gridSpan w:val="3"/>
            <w:shd w:val="clear" w:color="auto" w:fill="4472C4" w:themeFill="accent1"/>
            <w:vAlign w:val="center"/>
          </w:tcPr>
          <w:p w14:paraId="64557A67" w14:textId="0510F2C5" w:rsidR="00900D84" w:rsidRPr="00900D84" w:rsidRDefault="00900D84" w:rsidP="00C90F1E">
            <w:pPr>
              <w:jc w:val="center"/>
              <w:rPr>
                <w:b/>
                <w:bCs/>
                <w:sz w:val="32"/>
                <w:szCs w:val="32"/>
              </w:rPr>
            </w:pPr>
            <w:r w:rsidRPr="00900D84">
              <w:rPr>
                <w:b/>
                <w:bCs/>
                <w:color w:val="FFFFFF" w:themeColor="background1"/>
                <w:sz w:val="32"/>
                <w:szCs w:val="32"/>
              </w:rPr>
              <w:t>Approvals Needed</w:t>
            </w:r>
          </w:p>
        </w:tc>
      </w:tr>
      <w:tr w:rsidR="00900D84" w14:paraId="319187B9" w14:textId="77777777" w:rsidTr="00900D84">
        <w:tc>
          <w:tcPr>
            <w:tcW w:w="4528" w:type="dxa"/>
          </w:tcPr>
          <w:p w14:paraId="01B845F0" w14:textId="63B94B6B" w:rsidR="00900D84" w:rsidRPr="00A773C1" w:rsidRDefault="00900D84" w:rsidP="00DA3EF2">
            <w:pPr>
              <w:pStyle w:val="ListParagraph"/>
              <w:numPr>
                <w:ilvl w:val="0"/>
                <w:numId w:val="2"/>
              </w:numPr>
              <w:ind w:left="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Request </w:t>
            </w:r>
            <w:r w:rsidR="00A90220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reboot using </w:t>
            </w:r>
            <w:hyperlink r:id="rId12" w:history="1">
              <w:r w:rsidRPr="00334F32">
                <w:rPr>
                  <w:rStyle w:val="Hyperlink"/>
                  <w:b/>
                  <w:bCs/>
                </w:rPr>
                <w:t>OVCRGE form</w:t>
              </w:r>
            </w:hyperlink>
          </w:p>
        </w:tc>
        <w:tc>
          <w:tcPr>
            <w:tcW w:w="4528" w:type="dxa"/>
          </w:tcPr>
          <w:p w14:paraId="155FAA48" w14:textId="01A8CE2F" w:rsidR="00900D84" w:rsidRPr="00A773C1" w:rsidRDefault="00900D84" w:rsidP="00DA3EF2">
            <w:pPr>
              <w:pStyle w:val="ListParagraph"/>
              <w:numPr>
                <w:ilvl w:val="0"/>
                <w:numId w:val="2"/>
              </w:numPr>
              <w:ind w:left="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School/Department</w:t>
            </w:r>
            <w:r w:rsidR="00BE0B0F">
              <w:rPr>
                <w:b/>
                <w:bCs/>
              </w:rPr>
              <w:t xml:space="preserve"> approval required</w:t>
            </w:r>
            <w:r>
              <w:rPr>
                <w:b/>
                <w:bCs/>
              </w:rPr>
              <w:t xml:space="preserve"> </w:t>
            </w:r>
            <w:r w:rsidR="00BE0B0F">
              <w:rPr>
                <w:b/>
                <w:bCs/>
              </w:rPr>
              <w:t xml:space="preserve">Schools may have additional </w:t>
            </w:r>
            <w:r>
              <w:rPr>
                <w:b/>
                <w:bCs/>
              </w:rPr>
              <w:t>form</w:t>
            </w:r>
            <w:r w:rsidR="00BE0B0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29" w:type="dxa"/>
          </w:tcPr>
          <w:p w14:paraId="12145870" w14:textId="42D2B8A0" w:rsidR="00900D84" w:rsidRPr="00A773C1" w:rsidRDefault="00BE0B0F" w:rsidP="00DA3EF2">
            <w:pPr>
              <w:pStyle w:val="ListParagraph"/>
              <w:numPr>
                <w:ilvl w:val="0"/>
                <w:numId w:val="2"/>
              </w:numPr>
              <w:ind w:left="2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ONLY s</w:t>
            </w:r>
            <w:r w:rsidR="00900D84" w:rsidRPr="00A773C1">
              <w:rPr>
                <w:b/>
                <w:bCs/>
              </w:rPr>
              <w:t xml:space="preserve">ubmit changes </w:t>
            </w:r>
            <w:r w:rsidR="00900D84">
              <w:rPr>
                <w:b/>
                <w:bCs/>
              </w:rPr>
              <w:t>for</w:t>
            </w:r>
            <w:r w:rsidR="00900D84" w:rsidRPr="00A773C1">
              <w:rPr>
                <w:b/>
                <w:bCs/>
              </w:rPr>
              <w:t xml:space="preserve"> STUDY specific activities</w:t>
            </w:r>
            <w:r w:rsidR="00A90220">
              <w:rPr>
                <w:b/>
                <w:bCs/>
              </w:rPr>
              <w:t xml:space="preserve">, </w:t>
            </w:r>
            <w:hyperlink r:id="rId13" w:history="1">
              <w:r w:rsidR="00A90220" w:rsidRPr="00B92472">
                <w:rPr>
                  <w:rStyle w:val="Hyperlink"/>
                  <w:b/>
                  <w:bCs/>
                </w:rPr>
                <w:t xml:space="preserve">if needed </w:t>
              </w:r>
              <w:r w:rsidRPr="00B92472">
                <w:rPr>
                  <w:rStyle w:val="Hyperlink"/>
                  <w:b/>
                  <w:bCs/>
                </w:rPr>
                <w:t>to</w:t>
              </w:r>
              <w:r w:rsidR="00A90220" w:rsidRPr="00B92472">
                <w:rPr>
                  <w:rStyle w:val="Hyperlink"/>
                  <w:b/>
                  <w:bCs/>
                </w:rPr>
                <w:t xml:space="preserve"> the</w:t>
              </w:r>
              <w:r w:rsidRPr="00B92472">
                <w:rPr>
                  <w:rStyle w:val="Hyperlink"/>
                  <w:b/>
                  <w:bCs/>
                </w:rPr>
                <w:t xml:space="preserve"> IRB 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14:paraId="013BB654" w14:textId="77777777" w:rsidR="00A773C1" w:rsidRPr="00A773C1" w:rsidRDefault="00A773C1" w:rsidP="00A773C1">
      <w:pPr>
        <w:jc w:val="center"/>
        <w:rPr>
          <w:b/>
          <w:bCs/>
        </w:rPr>
      </w:pPr>
    </w:p>
    <w:p w14:paraId="55D66FD5" w14:textId="5AE29840" w:rsidR="006C355E" w:rsidRDefault="006C355E">
      <w:r>
        <w:t xml:space="preserve"> </w:t>
      </w:r>
    </w:p>
    <w:sectPr w:rsidR="006C355E" w:rsidSect="00215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FE1"/>
    <w:multiLevelType w:val="hybridMultilevel"/>
    <w:tmpl w:val="0140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0E6E"/>
    <w:multiLevelType w:val="hybridMultilevel"/>
    <w:tmpl w:val="F434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5E"/>
    <w:rsid w:val="0003340F"/>
    <w:rsid w:val="000B1B8E"/>
    <w:rsid w:val="000D5C96"/>
    <w:rsid w:val="002159D4"/>
    <w:rsid w:val="00295CE6"/>
    <w:rsid w:val="00334F32"/>
    <w:rsid w:val="00686B61"/>
    <w:rsid w:val="006C355E"/>
    <w:rsid w:val="00702A43"/>
    <w:rsid w:val="007574EF"/>
    <w:rsid w:val="00757D44"/>
    <w:rsid w:val="00805B53"/>
    <w:rsid w:val="008C2BED"/>
    <w:rsid w:val="008E11B0"/>
    <w:rsid w:val="00900D84"/>
    <w:rsid w:val="009943FA"/>
    <w:rsid w:val="00A773C1"/>
    <w:rsid w:val="00A90220"/>
    <w:rsid w:val="00AD0498"/>
    <w:rsid w:val="00B92472"/>
    <w:rsid w:val="00BD2162"/>
    <w:rsid w:val="00BE0B0F"/>
    <w:rsid w:val="00BF3BCB"/>
    <w:rsid w:val="00C74016"/>
    <w:rsid w:val="00DA3EF2"/>
    <w:rsid w:val="00DF1366"/>
    <w:rsid w:val="00F45DCD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6B92"/>
  <w14:defaultImageDpi w14:val="32767"/>
  <w15:chartTrackingRefBased/>
  <w15:docId w15:val="{87EB0098-FBE0-4842-A44D-1AC5B362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3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35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E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773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4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ilities.fpm.wisc.edu/returning-to-campus-safely/" TargetMode="External"/><Relationship Id="rId13" Type="http://schemas.openxmlformats.org/officeDocument/2006/relationships/hyperlink" Target="https://kb.wisc.edu/hsirbs/page.php?id=102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wisc.edu/wp-content/uploads/sites/2/2020/07/HighRiskGuidelines07022020.docx" TargetMode="External"/><Relationship Id="rId12" Type="http://schemas.openxmlformats.org/officeDocument/2006/relationships/hyperlink" Target="https://vcrge-uwmadison.smapply.io/prog/research_rebo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index.html" TargetMode="External"/><Relationship Id="rId11" Type="http://schemas.openxmlformats.org/officeDocument/2006/relationships/hyperlink" Target="https://research.wisc.edu/wp-content/uploads/sites/2/2020/07/Template-script-for-study-teams-v7-2.docx" TargetMode="External"/><Relationship Id="rId5" Type="http://schemas.openxmlformats.org/officeDocument/2006/relationships/hyperlink" Target="https://kb.wisc.edu/hsirbs/page.php?id=1025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earch.wisc.edu/wp-content/uploads/sites/2/2020/07/template-for-information-sheet-to-study-teams-v7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1cjb8q1w2lzm7.cloudfront.net/wp-content/uploads/sites/22/2020/06/F2F-Research-Study-Team-Guidance-for-Minimizing-COVID-19-Risk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Haynes</dc:creator>
  <cp:keywords/>
  <dc:description/>
  <cp:lastModifiedBy>Microsoft Office User</cp:lastModifiedBy>
  <cp:revision>2</cp:revision>
  <dcterms:created xsi:type="dcterms:W3CDTF">2020-07-07T17:01:00Z</dcterms:created>
  <dcterms:modified xsi:type="dcterms:W3CDTF">2020-07-07T17:01:00Z</dcterms:modified>
</cp:coreProperties>
</file>